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64" w:rsidRPr="00C20DB7" w:rsidRDefault="00145264" w:rsidP="00145264">
      <w:pPr>
        <w:rPr>
          <w:b/>
          <w:color w:val="FF0000"/>
          <w:sz w:val="36"/>
        </w:rPr>
      </w:pPr>
      <w:r w:rsidRPr="004C162E">
        <w:rPr>
          <w:b/>
          <w:sz w:val="36"/>
        </w:rPr>
        <w:t xml:space="preserve">Undervisningsplan for </w:t>
      </w:r>
      <w:r>
        <w:rPr>
          <w:b/>
          <w:sz w:val="36"/>
        </w:rPr>
        <w:t xml:space="preserve">H6 Frigørelsesteknik Fag nr. 17339 – 1,0 uge </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2047"/>
        <w:gridCol w:w="3094"/>
        <w:gridCol w:w="7271"/>
      </w:tblGrid>
      <w:tr w:rsidR="00145264" w:rsidRPr="00405F7D" w:rsidTr="007130C7">
        <w:tc>
          <w:tcPr>
            <w:tcW w:w="1304" w:type="dxa"/>
          </w:tcPr>
          <w:p w:rsidR="00145264" w:rsidRPr="00405F7D" w:rsidRDefault="00145264" w:rsidP="006D01C4">
            <w:pPr>
              <w:spacing w:after="0" w:line="240" w:lineRule="auto"/>
              <w:rPr>
                <w:rFonts w:ascii="Verdana" w:hAnsi="Verdana"/>
                <w:sz w:val="20"/>
                <w:szCs w:val="20"/>
              </w:rPr>
            </w:pPr>
            <w:r w:rsidRPr="00405F7D">
              <w:rPr>
                <w:rFonts w:ascii="Verdana" w:hAnsi="Verdana"/>
                <w:b/>
                <w:sz w:val="20"/>
                <w:szCs w:val="20"/>
              </w:rPr>
              <w:t>Placering og evt. niveau:</w:t>
            </w:r>
          </w:p>
        </w:tc>
        <w:tc>
          <w:tcPr>
            <w:tcW w:w="2047" w:type="dxa"/>
            <w:tcBorders>
              <w:right w:val="single" w:sz="4" w:space="0" w:color="auto"/>
            </w:tcBorders>
          </w:tcPr>
          <w:p w:rsidR="00145264" w:rsidRPr="00405F7D" w:rsidRDefault="00145264" w:rsidP="006D01C4">
            <w:pPr>
              <w:spacing w:after="0" w:line="240" w:lineRule="auto"/>
              <w:rPr>
                <w:rFonts w:ascii="Verdana" w:hAnsi="Verdana"/>
                <w:b/>
                <w:sz w:val="20"/>
                <w:szCs w:val="20"/>
              </w:rPr>
            </w:pPr>
            <w:r w:rsidRPr="00405F7D">
              <w:rPr>
                <w:rFonts w:ascii="Verdana" w:hAnsi="Verdana"/>
                <w:b/>
                <w:sz w:val="20"/>
                <w:szCs w:val="20"/>
              </w:rPr>
              <w:t>Avanceret</w:t>
            </w:r>
          </w:p>
        </w:tc>
        <w:tc>
          <w:tcPr>
            <w:tcW w:w="10365" w:type="dxa"/>
            <w:gridSpan w:val="2"/>
            <w:tcBorders>
              <w:right w:val="single" w:sz="4" w:space="0" w:color="auto"/>
            </w:tcBorders>
          </w:tcPr>
          <w:p w:rsidR="007130C7" w:rsidRDefault="00145264" w:rsidP="006D01C4">
            <w:pPr>
              <w:spacing w:after="0" w:line="240" w:lineRule="auto"/>
              <w:rPr>
                <w:rFonts w:ascii="Verdana" w:hAnsi="Verdana"/>
                <w:sz w:val="20"/>
                <w:szCs w:val="20"/>
              </w:rPr>
            </w:pPr>
            <w:r w:rsidRPr="00405F7D">
              <w:rPr>
                <w:rFonts w:ascii="Verdana" w:hAnsi="Verdana"/>
                <w:b/>
                <w:sz w:val="20"/>
                <w:szCs w:val="20"/>
              </w:rPr>
              <w:t>Evaluering og Bedømmelse</w:t>
            </w:r>
            <w:r w:rsidRPr="00405F7D">
              <w:rPr>
                <w:rFonts w:ascii="Verdana" w:hAnsi="Verdana"/>
                <w:sz w:val="20"/>
                <w:szCs w:val="20"/>
              </w:rPr>
              <w:t>:</w:t>
            </w:r>
          </w:p>
          <w:p w:rsidR="007130C7" w:rsidRPr="007D0DEA" w:rsidRDefault="007130C7" w:rsidP="007130C7">
            <w:pPr>
              <w:spacing w:after="0" w:line="240" w:lineRule="auto"/>
              <w:rPr>
                <w:rFonts w:ascii="Verdana" w:hAnsi="Verdana" w:cs="Calibri"/>
                <w:sz w:val="20"/>
                <w:szCs w:val="20"/>
              </w:rPr>
            </w:pPr>
            <w:r w:rsidRPr="007D0DEA">
              <w:rPr>
                <w:rFonts w:ascii="Verdana" w:hAnsi="Verdana" w:cs="Calibri"/>
                <w:sz w:val="20"/>
                <w:szCs w:val="20"/>
              </w:rPr>
              <w:t>I evalueringen indgår:</w:t>
            </w:r>
          </w:p>
          <w:p w:rsidR="007130C7" w:rsidRPr="007D0DEA" w:rsidRDefault="007130C7" w:rsidP="007130C7">
            <w:pPr>
              <w:spacing w:after="0" w:line="240" w:lineRule="auto"/>
              <w:rPr>
                <w:rFonts w:ascii="Verdana" w:hAnsi="Verdana" w:cs="Calibri"/>
                <w:sz w:val="20"/>
                <w:szCs w:val="20"/>
              </w:rPr>
            </w:pPr>
          </w:p>
          <w:p w:rsidR="007130C7" w:rsidRPr="007D0DEA" w:rsidRDefault="007130C7" w:rsidP="007130C7">
            <w:pPr>
              <w:numPr>
                <w:ilvl w:val="0"/>
                <w:numId w:val="1"/>
              </w:numPr>
              <w:shd w:val="clear" w:color="auto" w:fill="FFFFFF"/>
              <w:spacing w:after="0" w:line="240" w:lineRule="auto"/>
              <w:contextualSpacing/>
              <w:rPr>
                <w:rFonts w:ascii="Verdana" w:hAnsi="Verdana" w:cs="Calibri"/>
                <w:sz w:val="20"/>
                <w:szCs w:val="20"/>
              </w:rPr>
            </w:pPr>
            <w:r w:rsidRPr="007D0DEA">
              <w:rPr>
                <w:rFonts w:ascii="Verdana" w:hAnsi="Verdana" w:cs="Calibri"/>
                <w:sz w:val="20"/>
                <w:szCs w:val="20"/>
              </w:rPr>
              <w:t>Dine evner til at samarbejde, herunder kommunikationsevne.</w:t>
            </w:r>
          </w:p>
          <w:p w:rsidR="007130C7" w:rsidRPr="007D0DEA" w:rsidRDefault="007130C7" w:rsidP="007130C7">
            <w:pPr>
              <w:numPr>
                <w:ilvl w:val="0"/>
                <w:numId w:val="1"/>
              </w:numPr>
              <w:shd w:val="clear" w:color="auto" w:fill="FFFFFF"/>
              <w:spacing w:after="0" w:line="240" w:lineRule="auto"/>
              <w:contextualSpacing/>
              <w:rPr>
                <w:rFonts w:ascii="Verdana" w:hAnsi="Verdana" w:cs="Calibri"/>
                <w:sz w:val="20"/>
                <w:szCs w:val="20"/>
              </w:rPr>
            </w:pPr>
            <w:r w:rsidRPr="007D0DEA">
              <w:rPr>
                <w:rFonts w:ascii="Verdana" w:hAnsi="Verdana" w:cs="Calibri"/>
                <w:sz w:val="20"/>
                <w:szCs w:val="20"/>
              </w:rPr>
              <w:t>Dine evner og lyst til at tage ansvar og vise initiativ til at formulere og løse faglige og teoretiske opgaver og problemer.</w:t>
            </w:r>
          </w:p>
          <w:p w:rsidR="007130C7" w:rsidRPr="007D0DEA" w:rsidRDefault="007130C7" w:rsidP="007130C7">
            <w:pPr>
              <w:numPr>
                <w:ilvl w:val="0"/>
                <w:numId w:val="1"/>
              </w:numPr>
              <w:shd w:val="clear" w:color="auto" w:fill="FFFFFF"/>
              <w:spacing w:after="0" w:line="240" w:lineRule="auto"/>
              <w:contextualSpacing/>
              <w:rPr>
                <w:rFonts w:ascii="Verdana" w:hAnsi="Verdana" w:cs="Calibri"/>
                <w:sz w:val="20"/>
                <w:szCs w:val="20"/>
              </w:rPr>
            </w:pPr>
            <w:r w:rsidRPr="007D0DEA">
              <w:rPr>
                <w:rFonts w:ascii="Verdana" w:eastAsia="Times New Roman" w:hAnsi="Verdana" w:cs="Calibri"/>
                <w:sz w:val="20"/>
                <w:szCs w:val="20"/>
                <w:lang w:eastAsia="da-DK"/>
              </w:rPr>
              <w:t>Dine evner til at overholde aftaler og tid.</w:t>
            </w:r>
          </w:p>
          <w:p w:rsidR="007130C7" w:rsidRPr="007D0DEA" w:rsidRDefault="007130C7" w:rsidP="007130C7">
            <w:pPr>
              <w:numPr>
                <w:ilvl w:val="0"/>
                <w:numId w:val="1"/>
              </w:numPr>
              <w:shd w:val="clear" w:color="auto" w:fill="FFFFFF"/>
              <w:spacing w:after="0" w:line="240" w:lineRule="auto"/>
              <w:contextualSpacing/>
              <w:rPr>
                <w:rFonts w:ascii="Verdana" w:hAnsi="Verdana" w:cs="Calibri"/>
                <w:sz w:val="20"/>
                <w:szCs w:val="20"/>
              </w:rPr>
            </w:pPr>
            <w:r w:rsidRPr="007D0DEA">
              <w:rPr>
                <w:rFonts w:ascii="Verdana" w:eastAsia="Times New Roman" w:hAnsi="Verdana" w:cs="Calibri"/>
                <w:sz w:val="20"/>
                <w:szCs w:val="20"/>
                <w:lang w:eastAsia="da-DK"/>
              </w:rPr>
              <w:t>Dine evner til at reflekterer over eget ansvar og kompetenceområde, og kan tage ansvar for egen adfærd, reaktioner og holdninger samt tage ansvar for egen læring.</w:t>
            </w:r>
          </w:p>
          <w:p w:rsidR="007130C7" w:rsidRPr="007D0DEA" w:rsidRDefault="007130C7" w:rsidP="007130C7">
            <w:pPr>
              <w:shd w:val="clear" w:color="auto" w:fill="FFFFFF"/>
              <w:spacing w:after="0" w:line="240" w:lineRule="auto"/>
              <w:contextualSpacing/>
              <w:rPr>
                <w:rFonts w:ascii="Verdana" w:hAnsi="Verdana" w:cs="Calibri"/>
                <w:sz w:val="20"/>
                <w:szCs w:val="20"/>
              </w:rPr>
            </w:pPr>
          </w:p>
          <w:p w:rsidR="007130C7" w:rsidRPr="007D0DEA" w:rsidRDefault="007130C7" w:rsidP="007130C7">
            <w:pPr>
              <w:shd w:val="clear" w:color="auto" w:fill="FFFFFF"/>
              <w:spacing w:after="0" w:line="240" w:lineRule="auto"/>
              <w:contextualSpacing/>
              <w:rPr>
                <w:rFonts w:ascii="Verdana" w:hAnsi="Verdana" w:cs="Calibri"/>
                <w:sz w:val="20"/>
                <w:szCs w:val="20"/>
              </w:rPr>
            </w:pPr>
            <w:r w:rsidRPr="007D0DEA">
              <w:rPr>
                <w:rFonts w:ascii="Verdana" w:hAnsi="Verdana" w:cs="Calibri"/>
                <w:sz w:val="20"/>
                <w:szCs w:val="20"/>
              </w:rPr>
              <w:t>I bedømmelsen indgår:</w:t>
            </w:r>
          </w:p>
          <w:p w:rsidR="007130C7" w:rsidRPr="007D0DEA" w:rsidRDefault="007130C7" w:rsidP="007130C7">
            <w:pPr>
              <w:numPr>
                <w:ilvl w:val="0"/>
                <w:numId w:val="3"/>
              </w:numPr>
              <w:shd w:val="clear" w:color="auto" w:fill="FFFFFF"/>
              <w:spacing w:after="0" w:line="240" w:lineRule="auto"/>
              <w:contextualSpacing/>
              <w:rPr>
                <w:rFonts w:ascii="Verdana" w:hAnsi="Verdana" w:cs="Calibri"/>
                <w:sz w:val="20"/>
                <w:szCs w:val="20"/>
              </w:rPr>
            </w:pPr>
            <w:r w:rsidRPr="007D0DEA">
              <w:rPr>
                <w:rFonts w:ascii="Verdana" w:hAnsi="Verdana" w:cs="Calibri"/>
                <w:sz w:val="20"/>
                <w:szCs w:val="20"/>
              </w:rPr>
              <w:t xml:space="preserve">Din teoretiske viden og praktiske kunnen i faget </w:t>
            </w:r>
            <w:r>
              <w:rPr>
                <w:rFonts w:ascii="Verdana" w:hAnsi="Verdana" w:cs="Calibri"/>
                <w:sz w:val="20"/>
                <w:szCs w:val="20"/>
              </w:rPr>
              <w:t>Frigørrelsesteknik</w:t>
            </w:r>
            <w:r w:rsidRPr="007D0DEA">
              <w:rPr>
                <w:rFonts w:ascii="Verdana" w:hAnsi="Verdana" w:cs="Calibri"/>
                <w:sz w:val="20"/>
                <w:szCs w:val="20"/>
              </w:rPr>
              <w:t xml:space="preserve">. </w:t>
            </w:r>
          </w:p>
          <w:p w:rsidR="007130C7" w:rsidRPr="007D0DEA" w:rsidRDefault="007130C7" w:rsidP="007130C7">
            <w:pPr>
              <w:pStyle w:val="Listeafsnit"/>
              <w:numPr>
                <w:ilvl w:val="0"/>
                <w:numId w:val="3"/>
              </w:numPr>
              <w:shd w:val="clear" w:color="auto" w:fill="FFFFFF"/>
              <w:rPr>
                <w:rFonts w:ascii="Verdana" w:hAnsi="Verdana" w:cs="Calibri"/>
                <w:sz w:val="20"/>
                <w:szCs w:val="20"/>
              </w:rPr>
            </w:pPr>
            <w:r w:rsidRPr="007D0DEA">
              <w:rPr>
                <w:rFonts w:ascii="Verdana" w:hAnsi="Verdana" w:cs="Calibri"/>
                <w:sz w:val="20"/>
                <w:szCs w:val="20"/>
              </w:rPr>
              <w:t>Fagets mål på denne skoleperiode.</w:t>
            </w:r>
          </w:p>
          <w:p w:rsidR="007130C7" w:rsidRPr="007D0DEA" w:rsidRDefault="007130C7" w:rsidP="007130C7">
            <w:pPr>
              <w:numPr>
                <w:ilvl w:val="0"/>
                <w:numId w:val="1"/>
              </w:numPr>
              <w:shd w:val="clear" w:color="auto" w:fill="FFFFFF"/>
              <w:spacing w:after="0" w:line="240" w:lineRule="auto"/>
              <w:contextualSpacing/>
              <w:rPr>
                <w:rFonts w:ascii="Verdana" w:hAnsi="Verdana" w:cs="Calibri"/>
                <w:sz w:val="20"/>
                <w:szCs w:val="20"/>
              </w:rPr>
            </w:pPr>
            <w:r w:rsidRPr="007D0DEA">
              <w:rPr>
                <w:rFonts w:ascii="Verdana" w:eastAsia="Times New Roman" w:hAnsi="Verdana" w:cs="Calibri"/>
                <w:sz w:val="20"/>
                <w:szCs w:val="20"/>
                <w:lang w:eastAsia="da-DK"/>
              </w:rPr>
              <w:t>Du vil løbende blive bedømt gennem hele faget.</w:t>
            </w:r>
          </w:p>
          <w:p w:rsidR="007130C7" w:rsidRDefault="007130C7" w:rsidP="006D01C4">
            <w:pPr>
              <w:spacing w:after="0" w:line="240" w:lineRule="auto"/>
              <w:rPr>
                <w:rFonts w:ascii="Verdana" w:hAnsi="Verdana"/>
                <w:sz w:val="20"/>
                <w:szCs w:val="20"/>
              </w:rPr>
            </w:pPr>
          </w:p>
          <w:p w:rsidR="00145264" w:rsidRPr="00405F7D" w:rsidRDefault="00145264" w:rsidP="007130C7">
            <w:pPr>
              <w:spacing w:after="0" w:line="240" w:lineRule="auto"/>
              <w:rPr>
                <w:rFonts w:ascii="Verdana" w:hAnsi="Verdana"/>
                <w:b/>
                <w:sz w:val="20"/>
                <w:szCs w:val="20"/>
              </w:rPr>
            </w:pPr>
            <w:r w:rsidRPr="00405F7D">
              <w:rPr>
                <w:rFonts w:ascii="Verdana" w:hAnsi="Verdana"/>
                <w:sz w:val="20"/>
                <w:szCs w:val="20"/>
              </w:rPr>
              <w:t xml:space="preserve"> </w:t>
            </w:r>
          </w:p>
          <w:p w:rsidR="00145264" w:rsidRPr="00405F7D" w:rsidRDefault="00145264" w:rsidP="006D01C4">
            <w:pPr>
              <w:shd w:val="clear" w:color="auto" w:fill="FFFFFF"/>
              <w:spacing w:after="0" w:line="240" w:lineRule="auto"/>
              <w:ind w:left="360"/>
              <w:contextualSpacing/>
              <w:rPr>
                <w:rFonts w:ascii="Verdana" w:hAnsi="Verdana"/>
                <w:b/>
                <w:sz w:val="20"/>
                <w:szCs w:val="20"/>
              </w:rPr>
            </w:pPr>
            <w:r w:rsidRPr="00405F7D">
              <w:rPr>
                <w:rFonts w:ascii="Verdana" w:hAnsi="Verdana"/>
                <w:b/>
                <w:sz w:val="20"/>
                <w:szCs w:val="20"/>
              </w:rPr>
              <w:t>Bedømmelsesformen er bestået eller ikke bestået</w:t>
            </w:r>
          </w:p>
          <w:p w:rsidR="00145264" w:rsidRPr="00405F7D" w:rsidRDefault="00145264" w:rsidP="006D01C4">
            <w:pPr>
              <w:shd w:val="clear" w:color="auto" w:fill="FFFFFF"/>
              <w:spacing w:after="0" w:line="240" w:lineRule="auto"/>
              <w:ind w:left="360"/>
              <w:contextualSpacing/>
              <w:rPr>
                <w:rFonts w:ascii="Verdana" w:hAnsi="Verdana"/>
                <w:b/>
                <w:sz w:val="20"/>
                <w:szCs w:val="20"/>
              </w:rPr>
            </w:pPr>
          </w:p>
        </w:tc>
      </w:tr>
      <w:tr w:rsidR="00145264" w:rsidRPr="00405F7D" w:rsidTr="007130C7">
        <w:tc>
          <w:tcPr>
            <w:tcW w:w="1304" w:type="dxa"/>
          </w:tcPr>
          <w:p w:rsidR="00145264" w:rsidRPr="00405F7D" w:rsidRDefault="00145264" w:rsidP="006D01C4">
            <w:pPr>
              <w:spacing w:after="0" w:line="240" w:lineRule="auto"/>
              <w:rPr>
                <w:rFonts w:ascii="Verdana" w:hAnsi="Verdana"/>
                <w:sz w:val="20"/>
                <w:szCs w:val="20"/>
              </w:rPr>
            </w:pPr>
            <w:r w:rsidRPr="00405F7D">
              <w:rPr>
                <w:rFonts w:ascii="Verdana" w:hAnsi="Verdana"/>
                <w:b/>
                <w:sz w:val="20"/>
                <w:szCs w:val="20"/>
              </w:rPr>
              <w:t>Revideret den:</w:t>
            </w:r>
          </w:p>
        </w:tc>
        <w:tc>
          <w:tcPr>
            <w:tcW w:w="2047" w:type="dxa"/>
          </w:tcPr>
          <w:p w:rsidR="00145264" w:rsidRPr="00405F7D" w:rsidRDefault="00145264" w:rsidP="006D01C4">
            <w:pPr>
              <w:spacing w:after="0" w:line="240" w:lineRule="auto"/>
              <w:rPr>
                <w:rFonts w:ascii="Verdana" w:hAnsi="Verdana"/>
                <w:b/>
                <w:i/>
                <w:sz w:val="20"/>
                <w:szCs w:val="20"/>
              </w:rPr>
            </w:pPr>
            <w:r w:rsidRPr="00405F7D">
              <w:rPr>
                <w:rFonts w:ascii="Verdana" w:hAnsi="Verdana"/>
                <w:i/>
                <w:sz w:val="20"/>
                <w:szCs w:val="20"/>
              </w:rPr>
              <w:t>16/03 2020</w:t>
            </w:r>
          </w:p>
        </w:tc>
        <w:tc>
          <w:tcPr>
            <w:tcW w:w="10365" w:type="dxa"/>
            <w:gridSpan w:val="2"/>
            <w:tcBorders>
              <w:right w:val="single" w:sz="4" w:space="0" w:color="auto"/>
            </w:tcBorders>
          </w:tcPr>
          <w:p w:rsidR="00145264" w:rsidRPr="00405F7D" w:rsidRDefault="00145264" w:rsidP="006D01C4">
            <w:pPr>
              <w:spacing w:after="0" w:line="240" w:lineRule="auto"/>
              <w:rPr>
                <w:rFonts w:ascii="Verdana" w:hAnsi="Verdana"/>
                <w:color w:val="FF0000"/>
                <w:sz w:val="20"/>
                <w:szCs w:val="20"/>
              </w:rPr>
            </w:pPr>
            <w:r w:rsidRPr="00405F7D">
              <w:rPr>
                <w:rFonts w:ascii="Verdana" w:hAnsi="Verdana"/>
                <w:b/>
                <w:sz w:val="20"/>
                <w:szCs w:val="20"/>
              </w:rPr>
              <w:t xml:space="preserve">Udstyr og lokaler: </w:t>
            </w:r>
            <w:r w:rsidRPr="00405F7D">
              <w:rPr>
                <w:rFonts w:ascii="Verdana" w:hAnsi="Verdana"/>
                <w:sz w:val="20"/>
                <w:szCs w:val="20"/>
              </w:rPr>
              <w:t>undervisningslokaler + øvelses- område, ambulancer + udstyr, simulationsudstyr og dukker</w:t>
            </w:r>
          </w:p>
        </w:tc>
      </w:tr>
      <w:tr w:rsidR="00145264" w:rsidRPr="00405F7D" w:rsidTr="007130C7">
        <w:tc>
          <w:tcPr>
            <w:tcW w:w="1304" w:type="dxa"/>
          </w:tcPr>
          <w:p w:rsidR="00145264" w:rsidRPr="00405F7D" w:rsidRDefault="00145264" w:rsidP="006D01C4">
            <w:pPr>
              <w:spacing w:after="0" w:line="240" w:lineRule="auto"/>
              <w:rPr>
                <w:rFonts w:ascii="Verdana" w:hAnsi="Verdana"/>
                <w:b/>
                <w:sz w:val="20"/>
                <w:szCs w:val="20"/>
              </w:rPr>
            </w:pPr>
            <w:r w:rsidRPr="00405F7D">
              <w:rPr>
                <w:rFonts w:ascii="Verdana" w:hAnsi="Verdana"/>
                <w:b/>
                <w:sz w:val="20"/>
                <w:szCs w:val="20"/>
              </w:rPr>
              <w:t>Antal lektioner:</w:t>
            </w:r>
            <w:r w:rsidRPr="00405F7D">
              <w:rPr>
                <w:rFonts w:ascii="Verdana" w:hAnsi="Verdana"/>
                <w:sz w:val="20"/>
                <w:szCs w:val="20"/>
              </w:rPr>
              <w:t xml:space="preserve"> </w:t>
            </w:r>
          </w:p>
        </w:tc>
        <w:tc>
          <w:tcPr>
            <w:tcW w:w="2047" w:type="dxa"/>
            <w:tcBorders>
              <w:right w:val="single" w:sz="4" w:space="0" w:color="auto"/>
            </w:tcBorders>
          </w:tcPr>
          <w:p w:rsidR="00145264" w:rsidRPr="00405F7D" w:rsidRDefault="00145264" w:rsidP="006D01C4">
            <w:pPr>
              <w:spacing w:after="0" w:line="240" w:lineRule="auto"/>
              <w:rPr>
                <w:rFonts w:ascii="Verdana" w:hAnsi="Verdana"/>
                <w:sz w:val="20"/>
                <w:szCs w:val="20"/>
              </w:rPr>
            </w:pPr>
          </w:p>
          <w:p w:rsidR="00145264" w:rsidRPr="0073265E" w:rsidRDefault="00145264" w:rsidP="006D01C4">
            <w:pPr>
              <w:spacing w:after="0" w:line="240" w:lineRule="auto"/>
              <w:rPr>
                <w:rFonts w:ascii="Verdana" w:hAnsi="Verdana"/>
                <w:sz w:val="20"/>
                <w:szCs w:val="20"/>
              </w:rPr>
            </w:pPr>
            <w:r w:rsidRPr="0073265E">
              <w:rPr>
                <w:rFonts w:ascii="Verdana" w:hAnsi="Verdana"/>
                <w:sz w:val="20"/>
                <w:szCs w:val="20"/>
              </w:rPr>
              <w:t xml:space="preserve">   53 </w:t>
            </w:r>
            <w:proofErr w:type="spellStart"/>
            <w:r w:rsidRPr="0073265E">
              <w:rPr>
                <w:rFonts w:ascii="Verdana" w:hAnsi="Verdana"/>
                <w:sz w:val="20"/>
                <w:szCs w:val="20"/>
              </w:rPr>
              <w:t>lek</w:t>
            </w:r>
            <w:proofErr w:type="spellEnd"/>
            <w:r w:rsidRPr="0073265E">
              <w:rPr>
                <w:rFonts w:ascii="Verdana" w:hAnsi="Verdana"/>
                <w:sz w:val="20"/>
                <w:szCs w:val="20"/>
              </w:rPr>
              <w:t>.</w:t>
            </w:r>
          </w:p>
        </w:tc>
        <w:tc>
          <w:tcPr>
            <w:tcW w:w="10365" w:type="dxa"/>
            <w:gridSpan w:val="2"/>
          </w:tcPr>
          <w:p w:rsidR="00145264" w:rsidRDefault="00145264" w:rsidP="006D01C4">
            <w:pPr>
              <w:rPr>
                <w:rFonts w:ascii="Verdana" w:hAnsi="Verdana"/>
                <w:sz w:val="20"/>
                <w:szCs w:val="20"/>
              </w:rPr>
            </w:pPr>
            <w:r w:rsidRPr="00405F7D">
              <w:rPr>
                <w:rFonts w:ascii="Verdana" w:hAnsi="Verdana"/>
                <w:b/>
                <w:sz w:val="20"/>
                <w:szCs w:val="20"/>
              </w:rPr>
              <w:t>Lærerkvalifikationer:</w:t>
            </w:r>
            <w:r w:rsidRPr="00405F7D">
              <w:rPr>
                <w:rFonts w:ascii="Verdana" w:hAnsi="Verdana"/>
                <w:sz w:val="20"/>
                <w:szCs w:val="20"/>
              </w:rPr>
              <w:t xml:space="preserve"> </w:t>
            </w:r>
          </w:p>
          <w:p w:rsidR="00145264" w:rsidRPr="00405F7D" w:rsidRDefault="00145264" w:rsidP="006D01C4">
            <w:pPr>
              <w:rPr>
                <w:rFonts w:ascii="Verdana" w:hAnsi="Verdana"/>
                <w:b/>
                <w:sz w:val="20"/>
                <w:szCs w:val="20"/>
              </w:rPr>
            </w:pPr>
            <w:r>
              <w:rPr>
                <w:rFonts w:ascii="Verdana" w:hAnsi="Verdana"/>
                <w:sz w:val="20"/>
                <w:szCs w:val="20"/>
              </w:rPr>
              <w:t>Jævnfør kap. 3, § 12 og 13 i Bekendtgørelse om erhvervsuddannelser, BEK nr. 1619 af 27/12/2019</w:t>
            </w:r>
          </w:p>
        </w:tc>
      </w:tr>
      <w:tr w:rsidR="00145264" w:rsidRPr="00405F7D" w:rsidTr="006D01C4">
        <w:trPr>
          <w:trHeight w:val="1344"/>
        </w:trPr>
        <w:tc>
          <w:tcPr>
            <w:tcW w:w="13716" w:type="dxa"/>
            <w:gridSpan w:val="4"/>
          </w:tcPr>
          <w:p w:rsidR="00145264" w:rsidRDefault="00145264" w:rsidP="006D01C4">
            <w:pPr>
              <w:spacing w:after="0" w:line="240" w:lineRule="auto"/>
              <w:rPr>
                <w:rFonts w:ascii="Verdana" w:hAnsi="Verdana"/>
                <w:sz w:val="20"/>
                <w:szCs w:val="20"/>
              </w:rPr>
            </w:pPr>
            <w:r w:rsidRPr="00405F7D">
              <w:rPr>
                <w:rFonts w:ascii="Verdana" w:hAnsi="Verdana"/>
                <w:b/>
                <w:sz w:val="20"/>
                <w:szCs w:val="20"/>
              </w:rPr>
              <w:t xml:space="preserve">Læringselementer: </w:t>
            </w:r>
            <w:r w:rsidR="00963098">
              <w:rPr>
                <w:rFonts w:ascii="Verdana" w:hAnsi="Verdana"/>
                <w:sz w:val="20"/>
                <w:szCs w:val="20"/>
              </w:rPr>
              <w:t>Du vil</w:t>
            </w:r>
            <w:r w:rsidR="00963098" w:rsidRPr="00963098">
              <w:rPr>
                <w:rFonts w:ascii="Verdana" w:hAnsi="Verdana"/>
                <w:sz w:val="20"/>
                <w:szCs w:val="20"/>
              </w:rPr>
              <w:t xml:space="preserve"> lære om</w:t>
            </w:r>
            <w:r w:rsidR="00963098">
              <w:rPr>
                <w:rFonts w:ascii="Verdana" w:hAnsi="Verdana"/>
                <w:sz w:val="20"/>
                <w:szCs w:val="20"/>
              </w:rPr>
              <w:t xml:space="preserve"> frigørelses teknik og taktik, Du vil lære at bruge frigørings værktøj og overholde alle sikkerheds procedure. Du vil lære om nye biler og alle de nye hjælpemidler i bilerne, biler med alternativt brændstof, El-biler, Hybridbiler, Brintbiler og gasbiler. Du vil lære vare tage rollen, som behandler på et skadested og være teamleder på større skadested. Du vil kunne bedømme resursebehov, arbejde sammen med andre aktører på skadestedet. Du vil kunne bruge C-ABCDE og patienttilgang.</w:t>
            </w:r>
          </w:p>
          <w:p w:rsidR="00963098" w:rsidRPr="00762672" w:rsidRDefault="00762672" w:rsidP="006D01C4">
            <w:pPr>
              <w:spacing w:after="0" w:line="240" w:lineRule="auto"/>
              <w:rPr>
                <w:rFonts w:ascii="Verdana" w:hAnsi="Verdana"/>
                <w:sz w:val="20"/>
                <w:szCs w:val="20"/>
              </w:rPr>
            </w:pPr>
            <w:r w:rsidRPr="00762672">
              <w:rPr>
                <w:rFonts w:ascii="Verdana" w:hAnsi="Verdana"/>
                <w:sz w:val="20"/>
                <w:szCs w:val="20"/>
              </w:rPr>
              <w:t>Du vil få forståelsen af Kinematik</w:t>
            </w:r>
            <w:bookmarkStart w:id="0" w:name="_GoBack"/>
            <w:bookmarkEnd w:id="0"/>
            <w:r>
              <w:rPr>
                <w:rFonts w:ascii="Verdana" w:hAnsi="Verdana"/>
                <w:sz w:val="20"/>
                <w:szCs w:val="20"/>
              </w:rPr>
              <w:t xml:space="preserve"> og dens betydning for patientskader.</w:t>
            </w:r>
          </w:p>
          <w:p w:rsidR="00145264" w:rsidRPr="00405F7D" w:rsidRDefault="00145264" w:rsidP="006D01C4">
            <w:pPr>
              <w:spacing w:after="0" w:line="240" w:lineRule="auto"/>
              <w:textAlignment w:val="baseline"/>
              <w:rPr>
                <w:rFonts w:ascii="Verdana" w:hAnsi="Verdana"/>
                <w:b/>
                <w:sz w:val="20"/>
                <w:szCs w:val="20"/>
              </w:rPr>
            </w:pPr>
          </w:p>
        </w:tc>
      </w:tr>
      <w:tr w:rsidR="00145264" w:rsidRPr="00405F7D" w:rsidTr="006D01C4">
        <w:trPr>
          <w:trHeight w:val="855"/>
        </w:trPr>
        <w:tc>
          <w:tcPr>
            <w:tcW w:w="13716" w:type="dxa"/>
            <w:gridSpan w:val="4"/>
            <w:tcBorders>
              <w:bottom w:val="single" w:sz="4" w:space="0" w:color="auto"/>
            </w:tcBorders>
          </w:tcPr>
          <w:p w:rsidR="00145264" w:rsidRPr="00405F7D" w:rsidRDefault="00145264" w:rsidP="006D01C4">
            <w:pPr>
              <w:spacing w:after="0" w:line="240" w:lineRule="auto"/>
              <w:rPr>
                <w:rFonts w:ascii="Verdana" w:hAnsi="Verdana"/>
                <w:b/>
                <w:sz w:val="20"/>
                <w:szCs w:val="20"/>
              </w:rPr>
            </w:pPr>
            <w:r w:rsidRPr="00405F7D">
              <w:rPr>
                <w:rFonts w:ascii="Verdana" w:hAnsi="Verdana"/>
                <w:b/>
                <w:sz w:val="20"/>
                <w:szCs w:val="20"/>
              </w:rPr>
              <w:t>Elevforudsætninger:</w:t>
            </w:r>
          </w:p>
          <w:p w:rsidR="00145264" w:rsidRPr="00405F7D" w:rsidRDefault="00145264" w:rsidP="006D01C4">
            <w:pPr>
              <w:spacing w:after="0" w:line="240" w:lineRule="auto"/>
              <w:rPr>
                <w:rFonts w:ascii="Verdana" w:hAnsi="Verdana"/>
                <w:b/>
                <w:sz w:val="20"/>
                <w:szCs w:val="20"/>
              </w:rPr>
            </w:pPr>
            <w:r w:rsidRPr="00405F7D">
              <w:rPr>
                <w:rFonts w:ascii="Verdana" w:hAnsi="Verdana"/>
                <w:sz w:val="20"/>
                <w:szCs w:val="20"/>
              </w:rPr>
              <w:t>Eleven skal have en uddannelsesaftale. Du skal have gennemført H1 med tilfredsstillende resultat.</w:t>
            </w:r>
          </w:p>
        </w:tc>
      </w:tr>
      <w:tr w:rsidR="00145264" w:rsidRPr="00405F7D" w:rsidTr="006D01C4">
        <w:trPr>
          <w:trHeight w:val="1271"/>
        </w:trPr>
        <w:tc>
          <w:tcPr>
            <w:tcW w:w="13716" w:type="dxa"/>
            <w:gridSpan w:val="4"/>
          </w:tcPr>
          <w:p w:rsidR="00145264" w:rsidRPr="00405F7D" w:rsidRDefault="00145264" w:rsidP="006D01C4">
            <w:pPr>
              <w:spacing w:after="160" w:line="259" w:lineRule="auto"/>
              <w:rPr>
                <w:rFonts w:ascii="Verdana" w:hAnsi="Verdana"/>
                <w:b/>
                <w:sz w:val="20"/>
                <w:szCs w:val="20"/>
              </w:rPr>
            </w:pPr>
            <w:r w:rsidRPr="00405F7D">
              <w:rPr>
                <w:rFonts w:ascii="Verdana" w:hAnsi="Verdana"/>
                <w:b/>
                <w:sz w:val="20"/>
                <w:szCs w:val="20"/>
              </w:rPr>
              <w:lastRenderedPageBreak/>
              <w:t>Kompetencemål:</w:t>
            </w:r>
          </w:p>
          <w:tbl>
            <w:tblPr>
              <w:tblW w:w="5000" w:type="pct"/>
              <w:tblCellMar>
                <w:top w:w="15" w:type="dxa"/>
                <w:left w:w="15" w:type="dxa"/>
                <w:bottom w:w="15" w:type="dxa"/>
                <w:right w:w="15" w:type="dxa"/>
              </w:tblCellMar>
              <w:tblLook w:val="04A0" w:firstRow="1" w:lastRow="0" w:firstColumn="1" w:lastColumn="0" w:noHBand="0" w:noVBand="1"/>
            </w:tblPr>
            <w:tblGrid>
              <w:gridCol w:w="13500"/>
            </w:tblGrid>
            <w:tr w:rsidR="00145264" w:rsidRPr="00405F7D" w:rsidTr="006D01C4">
              <w:tc>
                <w:tcPr>
                  <w:tcW w:w="5000" w:type="pct"/>
                  <w:hideMark/>
                </w:tcPr>
                <w:p w:rsidR="00145264" w:rsidRPr="00405F7D" w:rsidRDefault="00145264" w:rsidP="00145264">
                  <w:pPr>
                    <w:numPr>
                      <w:ilvl w:val="0"/>
                      <w:numId w:val="2"/>
                    </w:numPr>
                    <w:spacing w:after="0" w:line="240" w:lineRule="auto"/>
                    <w:rPr>
                      <w:rFonts w:ascii="Verdana" w:eastAsia="Times New Roman" w:hAnsi="Verdana" w:cs="Arial"/>
                      <w:color w:val="000000"/>
                      <w:sz w:val="20"/>
                      <w:szCs w:val="20"/>
                      <w:lang w:eastAsia="da-DK"/>
                    </w:rPr>
                  </w:pPr>
                  <w:r w:rsidRPr="00405F7D">
                    <w:rPr>
                      <w:rFonts w:ascii="Verdana" w:eastAsia="Times New Roman" w:hAnsi="Verdana" w:cs="Arial"/>
                      <w:color w:val="000000"/>
                      <w:sz w:val="20"/>
                      <w:szCs w:val="20"/>
                      <w:lang w:eastAsia="da-DK"/>
                    </w:rPr>
                    <w:t>Eleven kan på baggrund af indsigt i gældende regelsæt under indsats foretage dimensionering og deltage i frigørelse af fastklemte i forskellige samfærdselsmidler.</w:t>
                  </w:r>
                </w:p>
              </w:tc>
            </w:tr>
            <w:tr w:rsidR="00145264" w:rsidRPr="00405F7D" w:rsidTr="006D01C4">
              <w:tc>
                <w:tcPr>
                  <w:tcW w:w="5000" w:type="pct"/>
                  <w:hideMark/>
                </w:tcPr>
                <w:p w:rsidR="00145264" w:rsidRPr="00405F7D" w:rsidRDefault="00145264" w:rsidP="00145264">
                  <w:pPr>
                    <w:numPr>
                      <w:ilvl w:val="0"/>
                      <w:numId w:val="2"/>
                    </w:numPr>
                    <w:spacing w:after="0" w:line="240" w:lineRule="auto"/>
                    <w:rPr>
                      <w:rFonts w:ascii="Verdana" w:eastAsia="Times New Roman" w:hAnsi="Verdana" w:cs="Arial"/>
                      <w:color w:val="000000"/>
                      <w:sz w:val="20"/>
                      <w:szCs w:val="20"/>
                      <w:lang w:eastAsia="da-DK"/>
                    </w:rPr>
                  </w:pPr>
                  <w:r w:rsidRPr="00405F7D">
                    <w:rPr>
                      <w:rFonts w:ascii="Verdana" w:eastAsia="Times New Roman" w:hAnsi="Verdana" w:cs="Arial"/>
                      <w:color w:val="000000"/>
                      <w:sz w:val="20"/>
                      <w:szCs w:val="20"/>
                      <w:lang w:eastAsia="da-DK"/>
                    </w:rPr>
                    <w:t>Eleven opnår indsigt i, hvordan man under arbejdets udførelse overordnet set tager hensyn til patientens tarv og på kortest mulig tid, efter skadesteds-/ambulanceleders anvisninger for patienthåndtering, med de til rådighed værende ressourcer, og i et kollegialt samarbejde, assistere ved udtagning af patient fra havareret køretøj samt vurdere behovet for at yde førstehjælp (øjeblikkelig frigørelse/nødflytning), for at sikre liv og førlighed.</w:t>
                  </w:r>
                </w:p>
              </w:tc>
            </w:tr>
            <w:tr w:rsidR="00145264" w:rsidRPr="00405F7D" w:rsidTr="006D01C4">
              <w:tc>
                <w:tcPr>
                  <w:tcW w:w="5000" w:type="pct"/>
                  <w:hideMark/>
                </w:tcPr>
                <w:p w:rsidR="00145264" w:rsidRPr="00405F7D" w:rsidRDefault="00145264" w:rsidP="00145264">
                  <w:pPr>
                    <w:numPr>
                      <w:ilvl w:val="0"/>
                      <w:numId w:val="2"/>
                    </w:numPr>
                    <w:spacing w:after="0" w:line="240" w:lineRule="auto"/>
                    <w:rPr>
                      <w:rFonts w:ascii="Verdana" w:eastAsia="Times New Roman" w:hAnsi="Verdana" w:cs="Arial"/>
                      <w:color w:val="000000"/>
                      <w:sz w:val="20"/>
                      <w:szCs w:val="20"/>
                      <w:lang w:eastAsia="da-DK"/>
                    </w:rPr>
                  </w:pPr>
                  <w:r w:rsidRPr="00405F7D">
                    <w:rPr>
                      <w:rFonts w:ascii="Verdana" w:eastAsia="Times New Roman" w:hAnsi="Verdana" w:cs="Arial"/>
                      <w:color w:val="000000"/>
                      <w:sz w:val="20"/>
                      <w:szCs w:val="20"/>
                      <w:lang w:eastAsia="da-DK"/>
                    </w:rPr>
                    <w:t>Eleven kan løbende vurdere følgevirkninger af egne indgreb, anvende de nødvendige værnemidler samt kommunikere evt. ressourcebehov ad korrekte kommandoveje og foretage statusrapportering under og efter indsats.</w:t>
                  </w:r>
                </w:p>
              </w:tc>
            </w:tr>
            <w:tr w:rsidR="00145264" w:rsidRPr="00405F7D" w:rsidTr="006D01C4">
              <w:tc>
                <w:tcPr>
                  <w:tcW w:w="5000" w:type="pct"/>
                  <w:hideMark/>
                </w:tcPr>
                <w:p w:rsidR="00145264" w:rsidRPr="00405F7D" w:rsidRDefault="00145264" w:rsidP="00145264">
                  <w:pPr>
                    <w:numPr>
                      <w:ilvl w:val="0"/>
                      <w:numId w:val="2"/>
                    </w:numPr>
                    <w:spacing w:after="0" w:line="240" w:lineRule="auto"/>
                    <w:rPr>
                      <w:rFonts w:ascii="Verdana" w:eastAsia="Times New Roman" w:hAnsi="Verdana" w:cs="Arial"/>
                      <w:color w:val="000000"/>
                      <w:sz w:val="20"/>
                      <w:szCs w:val="20"/>
                      <w:lang w:eastAsia="da-DK"/>
                    </w:rPr>
                  </w:pPr>
                  <w:r w:rsidRPr="00405F7D">
                    <w:rPr>
                      <w:rFonts w:ascii="Verdana" w:eastAsia="Times New Roman" w:hAnsi="Verdana" w:cs="Arial"/>
                      <w:color w:val="000000"/>
                      <w:sz w:val="20"/>
                      <w:szCs w:val="20"/>
                      <w:lang w:eastAsia="da-DK"/>
                    </w:rPr>
                    <w:t>Eleven kan, efter gennemført uddannelse, på grundlag af gældende lovgivning, dimensionere og deltage i frigørelse af fastklemte eller indespærrede.</w:t>
                  </w:r>
                </w:p>
              </w:tc>
            </w:tr>
          </w:tbl>
          <w:p w:rsidR="00145264" w:rsidRPr="00405F7D" w:rsidRDefault="00145264" w:rsidP="006D01C4">
            <w:pPr>
              <w:spacing w:after="160" w:line="259" w:lineRule="auto"/>
              <w:rPr>
                <w:rFonts w:ascii="Verdana" w:hAnsi="Verdana"/>
                <w:i/>
                <w:sz w:val="20"/>
                <w:szCs w:val="20"/>
              </w:rPr>
            </w:pPr>
          </w:p>
        </w:tc>
      </w:tr>
      <w:tr w:rsidR="00145264" w:rsidRPr="00405F7D" w:rsidTr="006D01C4">
        <w:tc>
          <w:tcPr>
            <w:tcW w:w="13716" w:type="dxa"/>
            <w:gridSpan w:val="4"/>
          </w:tcPr>
          <w:p w:rsidR="00145264" w:rsidRPr="00405F7D" w:rsidRDefault="00145264" w:rsidP="006D01C4">
            <w:pPr>
              <w:spacing w:after="0" w:line="240" w:lineRule="auto"/>
              <w:rPr>
                <w:rFonts w:ascii="Verdana" w:hAnsi="Verdana"/>
                <w:b/>
                <w:sz w:val="20"/>
                <w:szCs w:val="20"/>
              </w:rPr>
            </w:pPr>
            <w:r w:rsidRPr="00405F7D">
              <w:rPr>
                <w:rFonts w:ascii="Verdana" w:hAnsi="Verdana"/>
                <w:b/>
                <w:sz w:val="20"/>
                <w:szCs w:val="20"/>
              </w:rPr>
              <w:t>Milepæle i faget/temaet:</w:t>
            </w:r>
          </w:p>
          <w:p w:rsidR="00145264" w:rsidRPr="00405F7D" w:rsidRDefault="00145264" w:rsidP="006D01C4">
            <w:pPr>
              <w:spacing w:after="0" w:line="240" w:lineRule="auto"/>
              <w:rPr>
                <w:rFonts w:ascii="Verdana" w:hAnsi="Verdana"/>
                <w:b/>
                <w:sz w:val="20"/>
                <w:szCs w:val="20"/>
              </w:rPr>
            </w:pPr>
          </w:p>
        </w:tc>
      </w:tr>
      <w:tr w:rsidR="00145264" w:rsidRPr="00405F7D" w:rsidTr="007130C7">
        <w:tc>
          <w:tcPr>
            <w:tcW w:w="6445" w:type="dxa"/>
            <w:gridSpan w:val="3"/>
            <w:tcBorders>
              <w:right w:val="single" w:sz="4" w:space="0" w:color="auto"/>
            </w:tcBorders>
          </w:tcPr>
          <w:p w:rsidR="00145264" w:rsidRPr="00405F7D" w:rsidRDefault="00145264" w:rsidP="006D01C4">
            <w:pPr>
              <w:spacing w:after="0" w:line="240" w:lineRule="auto"/>
              <w:rPr>
                <w:rFonts w:ascii="Verdana" w:hAnsi="Verdana"/>
                <w:b/>
                <w:sz w:val="20"/>
                <w:szCs w:val="20"/>
              </w:rPr>
            </w:pPr>
            <w:r w:rsidRPr="00405F7D">
              <w:rPr>
                <w:rFonts w:ascii="Verdana" w:hAnsi="Verdana"/>
                <w:b/>
                <w:sz w:val="20"/>
                <w:szCs w:val="20"/>
              </w:rPr>
              <w:t>Litteratur, hjemmesider og undervisningsmaterialer:</w:t>
            </w:r>
          </w:p>
          <w:p w:rsidR="00145264" w:rsidRPr="00405F7D" w:rsidRDefault="00145264" w:rsidP="006D01C4">
            <w:pPr>
              <w:spacing w:after="0" w:line="240" w:lineRule="auto"/>
              <w:rPr>
                <w:rFonts w:ascii="Verdana" w:hAnsi="Verdana"/>
                <w:sz w:val="20"/>
                <w:szCs w:val="20"/>
              </w:rPr>
            </w:pPr>
          </w:p>
          <w:p w:rsidR="00145264" w:rsidRPr="00405F7D" w:rsidRDefault="00145264" w:rsidP="006D01C4">
            <w:pPr>
              <w:spacing w:after="0" w:line="240" w:lineRule="auto"/>
              <w:rPr>
                <w:rFonts w:ascii="Verdana" w:hAnsi="Verdana"/>
                <w:sz w:val="20"/>
                <w:szCs w:val="20"/>
              </w:rPr>
            </w:pPr>
          </w:p>
          <w:p w:rsidR="00145264" w:rsidRPr="00405F7D" w:rsidRDefault="00145264" w:rsidP="006D01C4">
            <w:pPr>
              <w:spacing w:after="0" w:line="240" w:lineRule="auto"/>
              <w:rPr>
                <w:rFonts w:ascii="Verdana" w:hAnsi="Verdana"/>
                <w:sz w:val="20"/>
                <w:szCs w:val="20"/>
              </w:rPr>
            </w:pPr>
          </w:p>
        </w:tc>
        <w:tc>
          <w:tcPr>
            <w:tcW w:w="7271" w:type="dxa"/>
            <w:tcBorders>
              <w:left w:val="single" w:sz="4" w:space="0" w:color="auto"/>
            </w:tcBorders>
          </w:tcPr>
          <w:p w:rsidR="00145264" w:rsidRPr="00405F7D" w:rsidRDefault="00145264" w:rsidP="006D01C4">
            <w:pPr>
              <w:spacing w:after="0" w:line="240" w:lineRule="auto"/>
              <w:rPr>
                <w:rFonts w:ascii="Verdana" w:hAnsi="Verdana"/>
                <w:b/>
                <w:sz w:val="20"/>
                <w:szCs w:val="20"/>
              </w:rPr>
            </w:pPr>
            <w:r w:rsidRPr="00405F7D">
              <w:rPr>
                <w:rFonts w:ascii="Verdana" w:hAnsi="Verdana"/>
                <w:b/>
                <w:sz w:val="20"/>
                <w:szCs w:val="20"/>
              </w:rPr>
              <w:t>Moodle: H</w:t>
            </w:r>
            <w:r w:rsidR="007130C7">
              <w:rPr>
                <w:rFonts w:ascii="Verdana" w:hAnsi="Verdana"/>
                <w:b/>
                <w:sz w:val="20"/>
                <w:szCs w:val="20"/>
              </w:rPr>
              <w:t>6</w:t>
            </w:r>
            <w:r w:rsidRPr="00405F7D">
              <w:rPr>
                <w:rFonts w:ascii="Verdana" w:hAnsi="Verdana"/>
                <w:b/>
                <w:sz w:val="20"/>
                <w:szCs w:val="20"/>
              </w:rPr>
              <w:t xml:space="preserve">. </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Undervisningsmateriale og undervisningsplan findes i moodle.</w:t>
            </w:r>
          </w:p>
          <w:p w:rsidR="00145264" w:rsidRPr="00405F7D" w:rsidRDefault="00145264" w:rsidP="006D01C4">
            <w:pPr>
              <w:spacing w:after="0" w:line="240" w:lineRule="auto"/>
              <w:rPr>
                <w:rFonts w:ascii="Verdana" w:hAnsi="Verdana"/>
                <w:sz w:val="20"/>
                <w:szCs w:val="20"/>
              </w:rPr>
            </w:pPr>
            <w:r w:rsidRPr="00405F7D">
              <w:rPr>
                <w:rFonts w:ascii="Verdana" w:hAnsi="Verdana"/>
                <w:b/>
                <w:sz w:val="20"/>
                <w:szCs w:val="20"/>
              </w:rPr>
              <w:t>Rum:</w:t>
            </w:r>
            <w:r w:rsidRPr="00405F7D">
              <w:rPr>
                <w:rFonts w:ascii="Verdana" w:hAnsi="Verdana"/>
                <w:sz w:val="20"/>
                <w:szCs w:val="20"/>
              </w:rPr>
              <w:t xml:space="preserve"> Frigøring</w:t>
            </w:r>
          </w:p>
        </w:tc>
      </w:tr>
      <w:tr w:rsidR="00145264" w:rsidRPr="00405F7D" w:rsidTr="006D01C4">
        <w:tc>
          <w:tcPr>
            <w:tcW w:w="13716" w:type="dxa"/>
            <w:gridSpan w:val="4"/>
          </w:tcPr>
          <w:p w:rsidR="00145264" w:rsidRPr="00405F7D" w:rsidRDefault="00145264" w:rsidP="006D01C4">
            <w:pPr>
              <w:spacing w:after="0" w:line="240" w:lineRule="auto"/>
              <w:rPr>
                <w:rFonts w:ascii="Verdana" w:hAnsi="Verdana"/>
                <w:b/>
                <w:sz w:val="20"/>
                <w:szCs w:val="20"/>
              </w:rPr>
            </w:pPr>
            <w:proofErr w:type="spellStart"/>
            <w:r w:rsidRPr="00405F7D">
              <w:rPr>
                <w:rFonts w:ascii="Verdana" w:hAnsi="Verdana"/>
                <w:b/>
                <w:sz w:val="20"/>
                <w:szCs w:val="20"/>
              </w:rPr>
              <w:t>Arbejdsforme</w:t>
            </w:r>
            <w:proofErr w:type="spellEnd"/>
            <w:r w:rsidRPr="00405F7D">
              <w:rPr>
                <w:rFonts w:ascii="Verdana" w:hAnsi="Verdana"/>
                <w:b/>
                <w:sz w:val="20"/>
                <w:szCs w:val="20"/>
              </w:rPr>
              <w:t xml:space="preserve"> &amp; læringsmiljø: </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Arbejdsformer</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 xml:space="preserve">Læringsaktiviteten gennemføres som et fagligt løb med en vekselvirkning mellem elev- og lærerstyret undervisning med både teoretisk og praktisk indhold. Undervisningen foregår i stor udstrækning på en måde, så der tages højde for elevernes forskellige læringsstile og differentierede faglige niveau. </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Lærerrolle</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Din lærer har rollen som faglig vejleder og vil sammen med dig tilrettelægge dit – og din gruppes – arbejde. Læreren vil give dig oplæg til de forskellige læringselementer og vil alt efter dit behov støtte dig igennem processen. Din kontaktlærer vil vejlede dig i forhold til din uddannelsesplan.</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Elevrolle</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Du skal selv være aktiv i forhold til at planlægge og gennemføre arbejdet ud fra den givne undervisningsplan, og du er selv ansvarlig for at planen overholdes. Du er ansvarlig for egen læring og opfølgning, hvis der har været fravær.</w:t>
            </w:r>
          </w:p>
          <w:p w:rsidR="00145264" w:rsidRPr="00405F7D" w:rsidRDefault="00145264" w:rsidP="006D01C4">
            <w:pPr>
              <w:spacing w:after="0" w:line="240" w:lineRule="auto"/>
              <w:rPr>
                <w:rFonts w:ascii="Verdana" w:hAnsi="Verdana"/>
                <w:sz w:val="20"/>
                <w:szCs w:val="20"/>
              </w:rPr>
            </w:pPr>
            <w:r w:rsidRPr="00405F7D">
              <w:rPr>
                <w:rFonts w:ascii="Verdana" w:hAnsi="Verdana"/>
                <w:sz w:val="20"/>
                <w:szCs w:val="20"/>
              </w:rPr>
              <w:t>Sikkerhed</w:t>
            </w:r>
          </w:p>
          <w:p w:rsidR="00145264" w:rsidRPr="00405F7D" w:rsidRDefault="00145264" w:rsidP="006D01C4">
            <w:pPr>
              <w:spacing w:after="0" w:line="240" w:lineRule="auto"/>
              <w:rPr>
                <w:rFonts w:ascii="Verdana" w:hAnsi="Verdana"/>
                <w:b/>
                <w:sz w:val="20"/>
                <w:szCs w:val="20"/>
              </w:rPr>
            </w:pPr>
            <w:r w:rsidRPr="00405F7D">
              <w:rPr>
                <w:rFonts w:ascii="Verdana" w:hAnsi="Verdana"/>
                <w:sz w:val="20"/>
                <w:szCs w:val="20"/>
              </w:rPr>
              <w:t>For at undgå ulykker, farlige situationer eller ødelæggelse af udstyr skal du i forbindelse med arbejdet med de praktiske øvelser kunne arbejde sikkerhedsmæssigt forsvarligt med det udstyr, du anvender. De givne sikkerhedsregler skal til enhver tid overholdes.</w:t>
            </w:r>
          </w:p>
          <w:p w:rsidR="00145264" w:rsidRPr="00405F7D" w:rsidRDefault="00145264" w:rsidP="006D01C4">
            <w:pPr>
              <w:spacing w:after="0" w:line="240" w:lineRule="auto"/>
              <w:rPr>
                <w:rFonts w:ascii="Verdana" w:hAnsi="Verdana"/>
                <w:b/>
                <w:sz w:val="20"/>
                <w:szCs w:val="20"/>
              </w:rPr>
            </w:pPr>
          </w:p>
        </w:tc>
      </w:tr>
    </w:tbl>
    <w:p w:rsidR="00F711FE" w:rsidRDefault="00D14A06"/>
    <w:sectPr w:rsidR="00F711FE" w:rsidSect="00674A50">
      <w:headerReference w:type="default" r:id="rId7"/>
      <w:footerReference w:type="default" r:id="rId8"/>
      <w:pgSz w:w="16838" w:h="11906" w:orient="landscape"/>
      <w:pgMar w:top="1134" w:right="1701" w:bottom="851" w:left="170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06" w:rsidRDefault="00D14A06">
      <w:pPr>
        <w:spacing w:after="0" w:line="240" w:lineRule="auto"/>
      </w:pPr>
      <w:r>
        <w:separator/>
      </w:r>
    </w:p>
  </w:endnote>
  <w:endnote w:type="continuationSeparator" w:id="0">
    <w:p w:rsidR="00D14A06" w:rsidRDefault="00D1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ED" w:rsidRDefault="00145264" w:rsidP="00B52E1B">
    <w:pPr>
      <w:pStyle w:val="Sidefod"/>
      <w:pBdr>
        <w:top w:val="single" w:sz="4" w:space="1" w:color="auto"/>
      </w:pBdr>
      <w:jc w:val="right"/>
    </w:pPr>
    <w:r>
      <w:t xml:space="preserve">Side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rsidR="003C7FED" w:rsidRDefault="00D14A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06" w:rsidRDefault="00D14A06">
      <w:pPr>
        <w:spacing w:after="0" w:line="240" w:lineRule="auto"/>
      </w:pPr>
      <w:r>
        <w:separator/>
      </w:r>
    </w:p>
  </w:footnote>
  <w:footnote w:type="continuationSeparator" w:id="0">
    <w:p w:rsidR="00D14A06" w:rsidRDefault="00D1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ED" w:rsidRPr="00B52E1B" w:rsidRDefault="00145264" w:rsidP="0022189E">
    <w:pPr>
      <w:pStyle w:val="Sidehoved"/>
      <w:tabs>
        <w:tab w:val="clear" w:pos="9638"/>
        <w:tab w:val="right" w:pos="13438"/>
      </w:tabs>
      <w:rPr>
        <w:b/>
      </w:rPr>
    </w:pPr>
    <w:r>
      <w:rPr>
        <w:b/>
      </w:rPr>
      <w:t>Ambulancebehandler Rescue Center Denmark</w:t>
    </w:r>
    <w:r w:rsidRPr="00B52E1B">
      <w:rPr>
        <w:b/>
      </w:rPr>
      <w:tab/>
    </w:r>
    <w:r w:rsidRPr="00B52E1B">
      <w:rPr>
        <w:b/>
      </w:rPr>
      <w:tab/>
      <w:t xml:space="preserve">Undervisningsplan til </w:t>
    </w:r>
    <w:r>
      <w:rPr>
        <w:b/>
      </w:rPr>
      <w:t>Frigørelsesteknik H6.</w:t>
    </w:r>
  </w:p>
  <w:p w:rsidR="003C7FED" w:rsidRDefault="00D14A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C85"/>
    <w:multiLevelType w:val="hybridMultilevel"/>
    <w:tmpl w:val="61B4A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A74F9A"/>
    <w:multiLevelType w:val="hybridMultilevel"/>
    <w:tmpl w:val="C228F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950A6C"/>
    <w:multiLevelType w:val="hybridMultilevel"/>
    <w:tmpl w:val="10060A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64"/>
    <w:rsid w:val="00145264"/>
    <w:rsid w:val="007130C7"/>
    <w:rsid w:val="00762672"/>
    <w:rsid w:val="008946A2"/>
    <w:rsid w:val="00963098"/>
    <w:rsid w:val="00B45E2D"/>
    <w:rsid w:val="00D14A06"/>
    <w:rsid w:val="00FB16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BFC3"/>
  <w15:chartTrackingRefBased/>
  <w15:docId w15:val="{922E6A60-C36B-4EBB-9E85-A8DA21D2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264"/>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452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5264"/>
    <w:rPr>
      <w:rFonts w:ascii="Calibri" w:eastAsia="Calibri" w:hAnsi="Calibri" w:cs="Times New Roman"/>
    </w:rPr>
  </w:style>
  <w:style w:type="paragraph" w:styleId="Sidefod">
    <w:name w:val="footer"/>
    <w:basedOn w:val="Normal"/>
    <w:link w:val="SidefodTegn"/>
    <w:uiPriority w:val="99"/>
    <w:unhideWhenUsed/>
    <w:rsid w:val="001452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5264"/>
    <w:rPr>
      <w:rFonts w:ascii="Calibri" w:eastAsia="Calibri" w:hAnsi="Calibri" w:cs="Times New Roman"/>
    </w:rPr>
  </w:style>
  <w:style w:type="paragraph" w:styleId="Listeafsnit">
    <w:name w:val="List Paragraph"/>
    <w:basedOn w:val="Normal"/>
    <w:uiPriority w:val="34"/>
    <w:qFormat/>
    <w:rsid w:val="007130C7"/>
    <w:pPr>
      <w:spacing w:after="0" w:line="240" w:lineRule="auto"/>
      <w:ind w:left="720"/>
      <w:contextualSpacing/>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 Grauballe Rasmussen Hvid</dc:creator>
  <cp:keywords/>
  <dc:description/>
  <cp:lastModifiedBy>Eigil Grauballe Rasmussen Hvid</cp:lastModifiedBy>
  <cp:revision>3</cp:revision>
  <dcterms:created xsi:type="dcterms:W3CDTF">2020-11-05T11:24:00Z</dcterms:created>
  <dcterms:modified xsi:type="dcterms:W3CDTF">2020-11-23T11:05:00Z</dcterms:modified>
</cp:coreProperties>
</file>